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/>
          <w:b w:val="0"/>
          <w:sz w:val="36"/>
          <w:szCs w:val="36"/>
          <w:lang w:eastAsia="zh-CN"/>
        </w:rPr>
      </w:pPr>
      <w:bookmarkStart w:id="0" w:name="_Toc420018253"/>
      <w:r>
        <w:rPr>
          <w:rFonts w:hint="eastAsia"/>
          <w:b w:val="0"/>
          <w:sz w:val="36"/>
          <w:szCs w:val="36"/>
        </w:rPr>
        <w:t>附件2 广东外语外贸大学艺术体操</w:t>
      </w:r>
      <w:r>
        <w:rPr>
          <w:rFonts w:hint="eastAsia"/>
          <w:b w:val="0"/>
          <w:sz w:val="36"/>
          <w:szCs w:val="36"/>
          <w:lang w:eastAsia="zh-CN"/>
        </w:rPr>
        <w:t>运动舞蹈</w:t>
      </w:r>
    </w:p>
    <w:p>
      <w:pPr>
        <w:pStyle w:val="3"/>
        <w:jc w:val="both"/>
        <w:rPr>
          <w:rFonts w:hint="eastAsia"/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 w:val="0"/>
          <w:sz w:val="36"/>
          <w:szCs w:val="36"/>
          <w:lang w:eastAsia="zh-CN"/>
        </w:rPr>
        <w:t>比</w:t>
      </w:r>
      <w:r>
        <w:rPr>
          <w:rFonts w:hint="eastAsia"/>
          <w:b w:val="0"/>
          <w:sz w:val="36"/>
          <w:szCs w:val="36"/>
        </w:rPr>
        <w:t>赛评分规则</w:t>
      </w:r>
      <w:bookmarkEnd w:id="0"/>
    </w:p>
    <w:p>
      <w:pPr>
        <w:spacing w:before="156" w:beforeLines="50"/>
        <w:rPr>
          <w:rFonts w:hint="eastAsia"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一．评分规则</w:t>
      </w:r>
    </w:p>
    <w:p>
      <w:pPr>
        <w:spacing w:before="156" w:beforeLines="50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28"/>
          <w:szCs w:val="28"/>
        </w:rPr>
        <w:t>集体</w:t>
      </w:r>
    </w:p>
    <w:p>
      <w:pPr>
        <w:spacing w:before="156" w:beforeLines="50"/>
        <w:rPr>
          <w:color w:val="000000"/>
          <w:szCs w:val="21"/>
        </w:rPr>
      </w:pPr>
      <w:r>
        <w:rPr>
          <w:b/>
          <w:color w:val="000000"/>
          <w:szCs w:val="21"/>
        </w:rPr>
        <w:t>8.9—10</w:t>
      </w:r>
      <w:r>
        <w:rPr>
          <w:rFonts w:hint="eastAsia"/>
          <w:b/>
          <w:color w:val="000000"/>
          <w:szCs w:val="21"/>
        </w:rPr>
        <w:t>分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套动作正确、熟练、流畅；姿态优美，幅度大，节奏感强，动作与音乐队形配合准确，创编独特新颖，具较强的艺术表现力感染力创新能力和团队合作能力。装扮高雅大方得体，色彩优雅积极向上，与项目内容特点风格相符。</w:t>
      </w:r>
    </w:p>
    <w:p>
      <w:pPr>
        <w:spacing w:before="156" w:beforeLines="50"/>
        <w:rPr>
          <w:color w:val="000000"/>
          <w:szCs w:val="21"/>
        </w:rPr>
      </w:pPr>
      <w:r>
        <w:rPr>
          <w:color w:val="000000"/>
          <w:szCs w:val="21"/>
        </w:rPr>
        <w:t>8.0--8.9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套动作正确、熟练、流畅；姿态优美，幅度大，节奏感强，动作与音乐队形配合良好，创编比较独特新颖，具有一定的艺术表现力感染力和团队合作能力。装扮比较高雅大方得体，比较色彩优雅积极向上，与项目内容特点风格比较相符。</w:t>
      </w:r>
    </w:p>
    <w:p>
      <w:pPr>
        <w:spacing w:before="156" w:beforeLines="50"/>
        <w:rPr>
          <w:color w:val="000000"/>
          <w:szCs w:val="21"/>
        </w:rPr>
      </w:pPr>
      <w:r>
        <w:rPr>
          <w:color w:val="000000"/>
          <w:szCs w:val="21"/>
        </w:rPr>
        <w:t xml:space="preserve">7.0—7.9 </w:t>
      </w:r>
      <w:r>
        <w:rPr>
          <w:rFonts w:hint="eastAsia"/>
          <w:color w:val="000000"/>
          <w:szCs w:val="21"/>
        </w:rPr>
        <w:t>全套动作尚熟练；动作基本正确流畅，动作与音乐队形配合尚准确，创编情况较好，团队合作能力一般。装扮基本高雅大方得体，基本色彩优雅积极向上，与项目内容特点风格基本相符。</w:t>
      </w:r>
    </w:p>
    <w:p>
      <w:pPr>
        <w:spacing w:before="156" w:beforeLines="50"/>
        <w:rPr>
          <w:color w:val="000000"/>
          <w:szCs w:val="21"/>
        </w:rPr>
      </w:pPr>
      <w:r>
        <w:rPr>
          <w:color w:val="000000"/>
          <w:szCs w:val="21"/>
        </w:rPr>
        <w:t>6.0—6.9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全套动作基本熟练；动作一般，创编能力和团队写作能力较一般，动作与音乐队形配合基本协调。装扮一般，色彩较一般，与项目内容特点风格较一般相符。</w:t>
      </w:r>
    </w:p>
    <w:p>
      <w:pPr>
        <w:spacing w:before="156" w:beforeLines="50"/>
        <w:rPr>
          <w:rFonts w:ascii="楷体_GB2312" w:eastAsia="楷体_GB2312"/>
          <w:szCs w:val="21"/>
        </w:rPr>
      </w:pPr>
      <w:r>
        <w:rPr>
          <w:color w:val="000000"/>
          <w:szCs w:val="21"/>
        </w:rPr>
        <w:t>6.0</w:t>
      </w:r>
      <w:r>
        <w:rPr>
          <w:rFonts w:hint="eastAsia"/>
          <w:color w:val="000000"/>
          <w:szCs w:val="21"/>
        </w:rPr>
        <w:t>分以下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在两次提示下方可完成或无法完成全套动作，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动作与音乐队形多处不协调或不协调，无艺术表现力，无节奏感，创编能力较差，团队协助能力差或毫无编排创新协助能力。</w:t>
      </w:r>
    </w:p>
    <w:p>
      <w:pPr>
        <w:spacing w:line="400" w:lineRule="exact"/>
        <w:rPr>
          <w:rFonts w:hint="eastAsia" w:ascii="楷体_GB2312" w:hAnsi="宋体" w:eastAsia="楷体_GB2312"/>
          <w:color w:val="333300"/>
          <w:sz w:val="32"/>
          <w:szCs w:val="32"/>
        </w:rPr>
      </w:pPr>
      <w:r>
        <w:rPr>
          <w:rFonts w:hint="eastAsia" w:ascii="宋体" w:hAnsi="宋体"/>
          <w:b/>
          <w:color w:val="333300"/>
          <w:sz w:val="32"/>
          <w:szCs w:val="32"/>
        </w:rPr>
        <w:t>个人</w:t>
      </w:r>
      <w:r>
        <w:rPr>
          <w:rFonts w:hint="eastAsia" w:ascii="楷体_GB2312" w:hAnsi="宋体" w:eastAsia="楷体_GB2312"/>
          <w:color w:val="333300"/>
          <w:sz w:val="32"/>
          <w:szCs w:val="32"/>
        </w:rPr>
        <w:t>：</w:t>
      </w:r>
    </w:p>
    <w:p>
      <w:pPr>
        <w:spacing w:before="156" w:beforeLines="50"/>
        <w:rPr>
          <w:color w:val="000000"/>
          <w:szCs w:val="21"/>
        </w:rPr>
      </w:pPr>
      <w:r>
        <w:rPr>
          <w:b/>
          <w:color w:val="000000"/>
          <w:szCs w:val="21"/>
        </w:rPr>
        <w:t>8.9—10</w:t>
      </w:r>
      <w:r>
        <w:rPr>
          <w:rFonts w:hint="eastAsia"/>
          <w:b/>
          <w:color w:val="000000"/>
          <w:szCs w:val="21"/>
        </w:rPr>
        <w:t>分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全套动作正确、熟练、流畅；姿态优美，幅度大，节奏感强，动作与音乐配合准确，创编独特新颖，具较强的艺术表现力感染力创新能力。装扮高雅大方得体，色彩优雅积极向上，与项目内容特点风格相符。</w:t>
      </w:r>
    </w:p>
    <w:p>
      <w:pPr>
        <w:spacing w:before="156" w:beforeLines="50"/>
        <w:rPr>
          <w:color w:val="000000"/>
          <w:szCs w:val="21"/>
        </w:rPr>
      </w:pPr>
      <w:r>
        <w:rPr>
          <w:color w:val="000000"/>
          <w:szCs w:val="21"/>
        </w:rPr>
        <w:t>8.0--8.9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套动作正确、熟练、流畅；姿态优美，幅度大，节奏感强，动作与音乐配合良好，创编比较独特新颖，具有一定的艺术表现力感染力。装扮比较高雅大方得体，比较色彩优雅积极向上，与项目内容特点风格比较相符。</w:t>
      </w:r>
    </w:p>
    <w:p>
      <w:pPr>
        <w:spacing w:before="156" w:beforeLines="5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 xml:space="preserve">7.0—7.9 </w:t>
      </w:r>
      <w:r>
        <w:rPr>
          <w:rFonts w:hint="eastAsia"/>
          <w:color w:val="000000"/>
          <w:szCs w:val="21"/>
        </w:rPr>
        <w:t>全套动作尚熟练；动作基本正确流畅，动作与音乐配合尚准确，创编情况较好，完成动作情况很一般。装扮基本高雅大方得体，基本色彩优雅积极向上，与项目内容特点风格。</w:t>
      </w:r>
    </w:p>
    <w:p>
      <w:pPr>
        <w:rPr>
          <w:rFonts w:hint="eastAsia"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二．评分细则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1. </w:t>
      </w:r>
      <w:r>
        <w:rPr>
          <w:rFonts w:hint="eastAsia" w:ascii="宋体" w:hAnsi="宋体"/>
          <w:b/>
          <w:color w:val="000000"/>
          <w:sz w:val="24"/>
        </w:rPr>
        <w:t>规定动作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400" w:lineRule="exact"/>
        <w:ind w:left="899" w:leftChars="428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。。。平衡1次3秒；                           </w:t>
      </w:r>
      <w:r>
        <w:rPr>
          <w:rFonts w:hint="eastAsia" w:ascii="楷体_GB2312" w:hAnsi="宋体" w:eastAsia="楷体_GB2312"/>
          <w:color w:val="000000"/>
          <w:sz w:val="24"/>
        </w:rPr>
        <w:t xml:space="preserve"> 不足扣0.1分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。。。连续2—3次大跨</w:t>
      </w:r>
      <w:r>
        <w:rPr>
          <w:rFonts w:hint="eastAsia" w:ascii="宋体" w:hAnsi="宋体"/>
          <w:bCs/>
          <w:color w:val="000000"/>
          <w:sz w:val="24"/>
        </w:rPr>
        <w:t>跳；</w:t>
      </w:r>
      <w:r>
        <w:rPr>
          <w:rFonts w:hint="eastAsia" w:ascii="宋体" w:hAnsi="宋体"/>
          <w:color w:val="000000"/>
          <w:sz w:val="24"/>
        </w:rPr>
        <w:t>连续3次以上小</w:t>
      </w:r>
      <w:r>
        <w:rPr>
          <w:rFonts w:hint="eastAsia" w:ascii="宋体" w:hAnsi="宋体"/>
          <w:bCs/>
          <w:color w:val="000000"/>
          <w:sz w:val="24"/>
        </w:rPr>
        <w:t xml:space="preserve">跳 ；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不足扣0.1—0.3分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。。。全身波浪</w:t>
      </w:r>
      <w:r>
        <w:rPr>
          <w:rFonts w:hint="eastAsia" w:ascii="宋体" w:hAnsi="宋体"/>
          <w:bCs/>
          <w:color w:val="000000"/>
          <w:sz w:val="24"/>
        </w:rPr>
        <w:t xml:space="preserve">2次；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不足扣0.1</w:t>
      </w:r>
      <w:r>
        <w:rPr>
          <w:rFonts w:ascii="楷体_GB2312" w:hAnsi="宋体" w:eastAsia="楷体_GB2312"/>
          <w:bCs/>
          <w:color w:val="000000"/>
          <w:sz w:val="24"/>
        </w:rPr>
        <w:t>—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0.2分 </w:t>
      </w:r>
    </w:p>
    <w:p>
      <w:pPr>
        <w:spacing w:line="400" w:lineRule="exact"/>
        <w:ind w:left="899" w:leftChars="428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。。。单吸腿转体720度1次；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不足扣0.1分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。。。地板动作组合1组；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   缺少扣0.3分 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。。。交换器械4次；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不足扣0.1—0.3分 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。。。左手器械动作不得少于3次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不足扣0.1—0.3分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。。。连续跑跳30秒；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   不足扣0.2分</w:t>
      </w:r>
    </w:p>
    <w:p>
      <w:pPr>
        <w:spacing w:line="400" w:lineRule="exact"/>
        <w:ind w:left="899" w:leftChars="428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。。。队形变化不得少于8个。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不足扣0.3分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2. 音乐时间规定</w:t>
      </w:r>
    </w:p>
    <w:p>
      <w:pPr>
        <w:tabs>
          <w:tab w:val="left" w:pos="0"/>
        </w:tabs>
        <w:spacing w:line="400" w:lineRule="exac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个人项目： 1分15秒――1分30秒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不足或超过扣0.1分</w:t>
      </w:r>
    </w:p>
    <w:p>
      <w:pPr>
        <w:tabs>
          <w:tab w:val="left" w:pos="0"/>
        </w:tabs>
        <w:spacing w:line="400" w:lineRule="exact"/>
        <w:rPr>
          <w:rFonts w:hint="eastAsia" w:ascii="楷体_GB2312" w:hAnsi="宋体" w:eastAsia="楷体_GB2312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集体项目： 2分15秒――2分30秒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不足或超过扣0.1分</w:t>
      </w:r>
    </w:p>
    <w:p>
      <w:pPr>
        <w:tabs>
          <w:tab w:val="left" w:pos="0"/>
        </w:tabs>
        <w:spacing w:line="400" w:lineRule="exact"/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>9</w:t>
      </w:r>
      <w:r>
        <w:rPr>
          <w:rFonts w:ascii="宋体" w:hAnsi="宋体"/>
          <w:bCs/>
          <w:sz w:val="24"/>
        </w:rPr>
        <w:t>—</w:t>
      </w:r>
      <w:r>
        <w:rPr>
          <w:rFonts w:hint="eastAsia" w:ascii="宋体" w:hAnsi="宋体"/>
          <w:bCs/>
          <w:sz w:val="24"/>
        </w:rPr>
        <w:t>18人集体项目2分45秒</w:t>
      </w:r>
      <w:r>
        <w:rPr>
          <w:rFonts w:ascii="宋体" w:hAnsi="宋体"/>
          <w:bCs/>
          <w:sz w:val="24"/>
        </w:rPr>
        <w:t>—</w:t>
      </w:r>
      <w:r>
        <w:rPr>
          <w:rFonts w:hint="eastAsia" w:ascii="宋体" w:hAnsi="宋体"/>
          <w:bCs/>
          <w:sz w:val="24"/>
        </w:rPr>
        <w:t xml:space="preserve">3分10秒  </w:t>
      </w:r>
      <w:r>
        <w:rPr>
          <w:rFonts w:hint="eastAsia" w:ascii="宋体" w:hAnsi="宋体"/>
          <w:b/>
          <w:bCs/>
          <w:color w:val="FF0000"/>
          <w:sz w:val="24"/>
        </w:rPr>
        <w:t xml:space="preserve">        </w:t>
      </w:r>
      <w:r>
        <w:rPr>
          <w:rFonts w:hint="eastAsia" w:ascii="楷体_GB2312" w:hAnsi="宋体" w:eastAsia="楷体_GB2312"/>
          <w:bCs/>
          <w:color w:val="000000"/>
          <w:sz w:val="24"/>
        </w:rPr>
        <w:t>不足或超过扣0.1分</w:t>
      </w:r>
    </w:p>
    <w:p>
      <w:pPr>
        <w:tabs>
          <w:tab w:val="left" w:pos="0"/>
        </w:tabs>
        <w:spacing w:line="40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3.器械 </w:t>
      </w:r>
    </w:p>
    <w:p>
      <w:pPr>
        <w:spacing w:line="400" w:lineRule="exact"/>
        <w:ind w:left="899" w:leftChars="428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</w:rPr>
        <w:t xml:space="preserve">。。。器械掉地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    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</w:p>
    <w:p>
      <w:pPr>
        <w:tabs>
          <w:tab w:val="left" w:pos="0"/>
        </w:tabs>
        <w:spacing w:line="400" w:lineRule="exact"/>
        <w:ind w:firstLine="1080" w:firstLineChars="45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。。。器械断裂损坏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 </w:t>
      </w:r>
    </w:p>
    <w:p>
      <w:pPr>
        <w:tabs>
          <w:tab w:val="left" w:pos="0"/>
        </w:tabs>
        <w:spacing w:line="400" w:lineRule="exact"/>
        <w:ind w:firstLine="1080" w:firstLineChars="45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。。。彩带缠身，打结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 </w:t>
      </w:r>
    </w:p>
    <w:p>
      <w:pPr>
        <w:tabs>
          <w:tab w:val="left" w:pos="0"/>
        </w:tabs>
        <w:spacing w:line="400" w:lineRule="exact"/>
        <w:ind w:firstLine="1080" w:firstLineChars="45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。。。器械出场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tabs>
          <w:tab w:val="left" w:pos="0"/>
        </w:tabs>
        <w:spacing w:line="400" w:lineRule="exact"/>
        <w:ind w:firstLine="1080" w:firstLineChars="45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。。。踩踏器械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 </w:t>
      </w:r>
    </w:p>
    <w:p>
      <w:pPr>
        <w:tabs>
          <w:tab w:val="left" w:pos="0"/>
        </w:tabs>
        <w:spacing w:line="400" w:lineRule="exact"/>
        <w:ind w:firstLine="1080" w:firstLineChars="45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。。。场外调换器械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扣0.3分</w:t>
      </w:r>
      <w:r>
        <w:rPr>
          <w:rFonts w:hint="eastAsia" w:ascii="宋体" w:hAnsi="宋体"/>
          <w:bCs/>
          <w:color w:val="000000"/>
          <w:sz w:val="24"/>
        </w:rPr>
        <w:t xml:space="preserve">   </w:t>
      </w:r>
    </w:p>
    <w:p>
      <w:pPr>
        <w:tabs>
          <w:tab w:val="left" w:pos="0"/>
        </w:tabs>
        <w:spacing w:line="40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4.运动员</w:t>
      </w:r>
    </w:p>
    <w:p>
      <w:pPr>
        <w:pStyle w:val="2"/>
        <w:tabs>
          <w:tab w:val="left" w:pos="540"/>
          <w:tab w:val="clear" w:pos="0"/>
        </w:tabs>
        <w:ind w:left="6622" w:leftChars="428" w:hanging="5723" w:hangingChars="2725"/>
        <w:rPr>
          <w:rFonts w:hint="eastAsia" w:ascii="华文楷体" w:hAnsi="华文楷体" w:eastAsia="华文楷体"/>
          <w:color w:val="000000"/>
          <w:szCs w:val="24"/>
        </w:rPr>
      </w:pPr>
      <w:r>
        <w:rPr>
          <w:rFonts w:hint="eastAsia" w:ascii="宋体" w:hAnsi="宋体"/>
          <w:color w:val="000000"/>
          <w:sz w:val="21"/>
          <w:szCs w:val="21"/>
        </w:rPr>
        <w:t>。。。</w:t>
      </w:r>
      <w:r>
        <w:rPr>
          <w:rFonts w:hint="eastAsia" w:ascii="宋体" w:hAnsi="宋体"/>
          <w:bCs w:val="0"/>
          <w:color w:val="000000"/>
          <w:sz w:val="21"/>
          <w:szCs w:val="21"/>
        </w:rPr>
        <w:t>服装</w:t>
      </w:r>
      <w:r>
        <w:rPr>
          <w:rFonts w:hint="eastAsia" w:ascii="宋体" w:hAnsi="宋体"/>
          <w:color w:val="000000"/>
          <w:sz w:val="21"/>
          <w:szCs w:val="21"/>
        </w:rPr>
        <w:t>整体以紧身长袖短裙为主</w:t>
      </w:r>
      <w:r>
        <w:rPr>
          <w:rFonts w:hint="eastAsia" w:ascii="宋体" w:hAnsi="宋体"/>
          <w:color w:val="000000"/>
          <w:szCs w:val="24"/>
        </w:rPr>
        <w:t>（除项目特点内容需要）</w:t>
      </w:r>
      <w:r>
        <w:rPr>
          <w:rFonts w:hint="eastAsia" w:ascii="宋体" w:hAnsi="宋体"/>
          <w:color w:val="000000"/>
          <w:sz w:val="21"/>
          <w:szCs w:val="21"/>
        </w:rPr>
        <w:t xml:space="preserve">                      </w:t>
      </w:r>
      <w:r>
        <w:rPr>
          <w:rFonts w:hint="eastAsia" w:ascii="宋体" w:hAnsi="宋体"/>
          <w:color w:val="000000"/>
          <w:szCs w:val="24"/>
        </w:rPr>
        <w:t xml:space="preserve">  </w:t>
      </w:r>
      <w:r>
        <w:rPr>
          <w:rFonts w:hint="eastAsia" w:ascii="华文楷体" w:hAnsi="华文楷体" w:eastAsia="华文楷体"/>
          <w:color w:val="000000"/>
          <w:szCs w:val="24"/>
        </w:rPr>
        <w:t>否则 扣2分</w:t>
      </w:r>
    </w:p>
    <w:p>
      <w:pPr>
        <w:pStyle w:val="2"/>
        <w:tabs>
          <w:tab w:val="left" w:pos="540"/>
          <w:tab w:val="clear" w:pos="0"/>
        </w:tabs>
        <w:ind w:left="1372" w:leftChars="428" w:hanging="473" w:hangingChars="225"/>
        <w:rPr>
          <w:rFonts w:hint="eastAsia" w:ascii="华文楷体" w:hAnsi="华文楷体" w:eastAsia="华文楷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。。。禁止穿有描绘战争、暴力、宗教信仰或性爱主题的服装；    </w:t>
      </w:r>
      <w:r>
        <w:rPr>
          <w:rFonts w:hint="eastAsia" w:ascii="华文楷体" w:hAnsi="华文楷体" w:eastAsia="华文楷体"/>
          <w:color w:val="000000"/>
          <w:szCs w:val="24"/>
        </w:rPr>
        <w:t>否则 禁赛</w:t>
      </w:r>
    </w:p>
    <w:p>
      <w:pPr>
        <w:pStyle w:val="2"/>
        <w:ind w:firstLine="840" w:firstLineChars="4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。。。要求必须化淡妆，禁止披发、佩戴手表、首饰品</w:t>
      </w:r>
      <w:r>
        <w:rPr>
          <w:rFonts w:hint="eastAsia" w:ascii="宋体" w:hAnsi="宋体"/>
          <w:color w:val="000000"/>
          <w:szCs w:val="24"/>
        </w:rPr>
        <w:t>（除项目特点内容需要）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pStyle w:val="2"/>
        <w:ind w:firstLine="6600" w:firstLineChars="275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华文楷体" w:hAnsi="华文楷体" w:eastAsia="华文楷体"/>
          <w:color w:val="000000"/>
          <w:szCs w:val="24"/>
        </w:rPr>
        <w:t>否则 扣2分</w:t>
      </w:r>
    </w:p>
    <w:p>
      <w:pPr>
        <w:rPr>
          <w:rFonts w:hint="eastAsia"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Cs w:val="21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 xml:space="preserve">。。。服装、鞋子不统一不整齐，缺乏优美艺术               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华文楷体" w:hAnsi="华文楷体" w:eastAsia="华文楷体"/>
          <w:color w:val="000000"/>
          <w:sz w:val="24"/>
        </w:rPr>
        <w:t xml:space="preserve"> 扣0.2分</w:t>
      </w:r>
    </w:p>
    <w:p>
      <w:pPr>
        <w:rPr>
          <w:rFonts w:hint="eastAsia"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。。。进出场精神面貌形象行为不好   </w:t>
      </w:r>
      <w:r>
        <w:rPr>
          <w:rFonts w:hint="eastAsia" w:ascii="华文楷体" w:hAnsi="华文楷体" w:eastAsia="华文楷体"/>
          <w:color w:val="000000"/>
          <w:sz w:val="24"/>
        </w:rPr>
        <w:t xml:space="preserve">                   扣0.3分</w:t>
      </w:r>
    </w:p>
    <w:p>
      <w:pPr>
        <w:rPr>
          <w:rFonts w:hint="eastAsia"/>
          <w:b/>
          <w:color w:val="000000"/>
          <w:szCs w:val="21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/>
          <w:b/>
          <w:color w:val="000000"/>
          <w:szCs w:val="21"/>
        </w:rPr>
        <w:t>5、整体效果</w:t>
      </w:r>
    </w:p>
    <w:p>
      <w:pPr>
        <w:rPr>
          <w:rFonts w:hint="eastAsia" w:ascii="宋体" w:hAnsi="宋体"/>
          <w:bCs/>
          <w:color w:val="000000"/>
          <w:sz w:val="24"/>
        </w:rPr>
      </w:pPr>
      <w:r>
        <w:rPr>
          <w:rFonts w:hint="eastAsia"/>
          <w:b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 xml:space="preserve">  。。。动作不整齐     </w:t>
      </w:r>
      <w:r>
        <w:rPr>
          <w:rFonts w:hint="eastAsia"/>
          <w:b/>
          <w:color w:val="000000"/>
          <w:szCs w:val="21"/>
        </w:rPr>
        <w:t xml:space="preserve">  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扣0.分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ind w:firstLine="735" w:firstLineChars="3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。。。运动员跌倒        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扣0.2分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 xml:space="preserve">  。。。队形不整齐       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 xml:space="preserve">   。。。音乐与动作不附                                   </w:t>
      </w:r>
      <w:r>
        <w:rPr>
          <w:rFonts w:hint="eastAsia" w:ascii="楷体_GB2312" w:hAnsi="宋体" w:eastAsia="楷体_GB2312"/>
          <w:bCs/>
          <w:color w:val="000000"/>
          <w:sz w:val="24"/>
        </w:rPr>
        <w:t xml:space="preserve">每次 </w:t>
      </w:r>
      <w:r>
        <w:rPr>
          <w:rFonts w:hint="eastAsia" w:ascii="楷体_GB2312" w:hAnsi="宋体" w:eastAsia="楷体_GB2312"/>
          <w:color w:val="000000"/>
          <w:sz w:val="24"/>
        </w:rPr>
        <w:t>扣0.1分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</w:p>
    <w:p>
      <w:pPr>
        <w:ind w:left="76" w:hanging="76" w:hangingChars="36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6、成绩计算：</w:t>
      </w:r>
    </w:p>
    <w:p>
      <w:pPr/>
      <w:r>
        <w:rPr>
          <w:rFonts w:hint="eastAsia"/>
          <w:color w:val="000000"/>
          <w:szCs w:val="21"/>
        </w:rPr>
        <w:t>去掉一个最高分；去掉一个最低分，中间分数相加除以有效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新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A7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0"/>
      </w:tabs>
      <w:spacing w:line="400" w:lineRule="exact"/>
    </w:pPr>
    <w:rPr>
      <w:bCs/>
      <w:sz w:val="24"/>
      <w:szCs w:val="2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2016-06-07T09:36:34Z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