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第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十</w:t>
      </w:r>
      <w:r>
        <w:rPr>
          <w:rFonts w:hint="eastAsia" w:ascii="宋体" w:hAnsi="宋体"/>
          <w:b/>
          <w:bCs/>
          <w:sz w:val="44"/>
          <w:szCs w:val="44"/>
        </w:rPr>
        <w:t>届流行舞啦啦操公开赛</w:t>
      </w:r>
    </w:p>
    <w:p>
      <w:pPr>
        <w:widowControl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比赛规程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highlight w:val="yellow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一、背景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秉承着明德尚行，学贯中西的校训，广东外语外贸大学在各方面发展越来越突出，取得了卓越成绩。为了更好的促进广东外语外贸大学的啦啦操及流行舞的发展，以及为了彰显广东外语外贸大学的活力与生机，广外体育部创办了“Soul Me花花球啦啦操、流行舞公开赛”，旨在通过舞蹈比赛来促进广外体育精神的发展，同时让学生在比赛及准备的过程收获许多有益的知识，在学习之余同时掌握别的艺术技能，陶冶情操。通过前九届的比赛，已经获得了称赞和表扬，今年旨在往年的基础上，继续创新，提供学生们一个舞台来展示技能，一较高下，同时在比赛中收获更多有益的东西，对他们的一生产生影响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二、活动名称：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广外花花球啦啦操、流行舞公开赛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三、活动主题及口号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①主题：舞林大会-强者之林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②口号：“舞动热血，秀我青春”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四、竞赛时间及地点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①初赛：12月24日星期六上午，北校体育楼三楼舞蹈室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       12月24日星期日下午，南校区D202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②决赛：12月28日星期三，南校区大会堂</w:t>
      </w:r>
    </w:p>
    <w:p>
      <w:pPr>
        <w:widowControl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竞赛内容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及推进表</w:t>
      </w:r>
    </w:p>
    <w:p>
      <w:pPr>
        <w:widowControl/>
        <w:ind w:firstLine="840" w:firstLineChars="3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1、花球啦啦操（团体、双人）</w:t>
      </w:r>
    </w:p>
    <w:p>
      <w:pPr>
        <w:widowControl/>
        <w:ind w:firstLine="840" w:firstLineChars="350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2、流行舞队（团体、双人、个人）</w:t>
      </w:r>
    </w:p>
    <w:p>
      <w:pPr>
        <w:widowControl/>
        <w:ind w:firstLine="480"/>
        <w:rPr>
          <w:rFonts w:hint="eastAsia" w:ascii="宋体" w:hAnsi="宋体" w:eastAsia="宋体" w:cs="宋体"/>
          <w:b/>
          <w:sz w:val="24"/>
          <w:szCs w:val="24"/>
          <w:highlight w:val="yellow"/>
          <w:shd w:val="pct10" w:color="auto" w:fill="FFFFFF"/>
        </w:rPr>
      </w:pPr>
      <w:r>
        <w:rPr>
          <w:rFonts w:hint="eastAsia" w:ascii="宋体" w:hAnsi="宋体" w:eastAsia="宋体" w:cs="宋体"/>
          <w:b/>
          <w:sz w:val="24"/>
          <w:szCs w:val="24"/>
          <w:highlight w:val="yellow"/>
          <w:shd w:val="pct10" w:color="auto" w:fill="FFFFFF"/>
          <w:lang w:val="en-US" w:eastAsia="zh-CN"/>
        </w:rPr>
        <w:t>①</w:t>
      </w:r>
      <w:r>
        <w:rPr>
          <w:rFonts w:hint="eastAsia" w:ascii="宋体" w:hAnsi="宋体" w:eastAsia="宋体" w:cs="宋体"/>
          <w:b/>
          <w:sz w:val="24"/>
          <w:szCs w:val="24"/>
          <w:highlight w:val="yellow"/>
          <w:shd w:val="pct10" w:color="auto" w:fill="FFFFFF"/>
        </w:rPr>
        <w:t>花球啦啦操</w:t>
      </w:r>
    </w:p>
    <w:p>
      <w:pPr>
        <w:widowControl/>
        <w:ind w:firstLine="590" w:firstLineChars="245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大团体赛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（1）成套动作展示</w:t>
      </w:r>
    </w:p>
    <w:p>
      <w:pPr>
        <w:widowControl/>
        <w:ind w:left="1077" w:leftChars="51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A－成套动作鼓励展示具有强烈“运动舞蹈”特征的各种舞蹈啦啦操风格动作元素，提倡完成动作的速度和力度，体现激情、活力、青春的主题基调，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花球不能离手超过两个八拍</w:t>
      </w:r>
      <w:r>
        <w:rPr>
          <w:rFonts w:hint="eastAsia" w:ascii="宋体" w:hAnsi="宋体" w:eastAsia="宋体" w:cs="宋体"/>
          <w:b/>
          <w:sz w:val="24"/>
          <w:szCs w:val="24"/>
        </w:rPr>
        <w:t>。</w:t>
      </w:r>
    </w:p>
    <w:p>
      <w:pPr>
        <w:widowControl/>
        <w:ind w:firstLine="1080" w:firstLineChars="4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B－评选标准：服装、造型、人气、表演、形象、编排、口号。</w:t>
      </w:r>
    </w:p>
    <w:p>
      <w:pPr>
        <w:widowControl/>
        <w:ind w:firstLine="48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（2）成套动作时间：</w:t>
      </w:r>
      <w:r>
        <w:rPr>
          <w:rFonts w:hint="eastAsia" w:ascii="宋体" w:hAnsi="宋体" w:eastAsia="宋体" w:cs="宋体"/>
          <w:b/>
          <w:sz w:val="24"/>
          <w:szCs w:val="24"/>
          <w:highlight w:val="yellow"/>
        </w:rPr>
        <w:t>三分钟以内</w:t>
      </w:r>
    </w:p>
    <w:p>
      <w:pPr>
        <w:widowControl/>
        <w:ind w:left="1079" w:leftChars="228" w:hanging="600" w:hangingChars="2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（3）参赛人数：每个参赛单位可报参赛队员</w:t>
      </w:r>
      <w:r>
        <w:rPr>
          <w:rFonts w:hint="eastAsia" w:ascii="宋体" w:hAnsi="宋体" w:eastAsia="宋体" w:cs="宋体"/>
          <w:b/>
          <w:sz w:val="24"/>
          <w:szCs w:val="24"/>
        </w:rPr>
        <w:t>6－20</w:t>
      </w:r>
      <w:r>
        <w:rPr>
          <w:rFonts w:hint="eastAsia" w:ascii="宋体" w:hAnsi="宋体" w:eastAsia="宋体" w:cs="宋体"/>
          <w:sz w:val="24"/>
          <w:szCs w:val="24"/>
        </w:rPr>
        <w:t>人（性别不限），领队1名。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（4）比赛着装与化妆</w:t>
      </w:r>
    </w:p>
    <w:p>
      <w:pPr>
        <w:widowControl/>
        <w:ind w:firstLine="1080" w:firstLineChars="4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为丰富比赛形式和内容，可以根据成套的主题进行舞台化包装。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（5）比赛场地：场地大小为13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.5</w:t>
      </w:r>
      <w:r>
        <w:rPr>
          <w:rFonts w:hint="eastAsia" w:ascii="宋体" w:hAnsi="宋体" w:eastAsia="宋体" w:cs="宋体"/>
          <w:sz w:val="24"/>
          <w:szCs w:val="24"/>
        </w:rPr>
        <w:t>米乘1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米。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ind w:firstLine="48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小团体赛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（1）运动才艺展示</w:t>
      </w:r>
    </w:p>
    <w:p>
      <w:pPr>
        <w:widowControl/>
        <w:ind w:firstLine="1080" w:firstLineChars="4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A－以展示运动才艺为表演形式，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花球不能离手超过两个八拍</w:t>
      </w:r>
      <w:r>
        <w:rPr>
          <w:rFonts w:hint="eastAsia" w:ascii="宋体" w:hAnsi="宋体" w:eastAsia="宋体" w:cs="宋体"/>
          <w:b/>
          <w:sz w:val="24"/>
          <w:szCs w:val="24"/>
        </w:rPr>
        <w:t>；</w:t>
      </w:r>
    </w:p>
    <w:p>
      <w:pPr>
        <w:widowControl/>
        <w:ind w:firstLine="1080" w:firstLineChars="4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B－评选标准：服装、造型、人气、表演、形象、编排、口号。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（2）成套动作时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间：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yellow"/>
        </w:rPr>
        <w:t>两分三十秒内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（3）参赛人数：</w:t>
      </w:r>
      <w:r>
        <w:rPr>
          <w:rFonts w:hint="eastAsia" w:ascii="宋体" w:hAnsi="宋体" w:eastAsia="宋体" w:cs="宋体"/>
          <w:b/>
          <w:sz w:val="24"/>
          <w:szCs w:val="24"/>
        </w:rPr>
        <w:t>2~5人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（4）比赛着装与化妆</w:t>
      </w:r>
    </w:p>
    <w:p>
      <w:pPr>
        <w:widowControl/>
        <w:ind w:left="1077" w:leftChars="51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为丰富比赛形式和内容，可以根据成套的主题进行舞台化包装和使用道具、吉祥物等。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（5）比赛场地：场地大小为1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3.5</w:t>
      </w:r>
      <w:r>
        <w:rPr>
          <w:rFonts w:hint="eastAsia" w:ascii="宋体" w:hAnsi="宋体" w:eastAsia="宋体" w:cs="宋体"/>
          <w:sz w:val="24"/>
          <w:szCs w:val="24"/>
        </w:rPr>
        <w:t>米乘1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米。</w:t>
      </w:r>
    </w:p>
    <w:p>
      <w:pPr>
        <w:widowControl/>
        <w:ind w:firstLine="48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widowControl/>
        <w:ind w:firstLine="48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widowControl/>
        <w:ind w:firstLine="420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yellow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yellow"/>
          <w:shd w:val="pct10" w:color="auto" w:fill="FFFFFF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yellow"/>
          <w:shd w:val="pct10" w:color="auto" w:fill="FFFFFF"/>
          <w14:textFill>
            <w14:solidFill>
              <w14:schemeClr w14:val="tx1"/>
            </w14:solidFill>
          </w14:textFill>
        </w:rPr>
        <w:t>流行舞队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舞蹈编排需要突显流行舞风格（如HIP HOP、POPPIN、JAZZ、LOCKING、现代舞等）。</w:t>
      </w:r>
    </w:p>
    <w:p>
      <w:pPr>
        <w:widowControl/>
        <w:ind w:firstLine="48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widowControl/>
        <w:ind w:firstLine="48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大团队赛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（1）成套动作展示</w:t>
      </w:r>
    </w:p>
    <w:p>
      <w:pPr>
        <w:widowControl/>
        <w:ind w:left="1437" w:leftChars="513" w:hanging="360" w:hanging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A－成套动作鼓励展示具有强烈“运动舞蹈”特征的各种舞蹈啦啦队风格动作元素，提倡舞蹈编排的流畅完整、动作的连贯与发力，需体现激情、活力、青春的主题基调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</w:t>
      </w:r>
    </w:p>
    <w:p>
      <w:pPr>
        <w:widowControl/>
        <w:ind w:firstLine="1080" w:firstLineChars="4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B－评选标准：服装、造型、人气、表演、形象、编排、口号。</w:t>
      </w:r>
    </w:p>
    <w:p>
      <w:pPr>
        <w:widowControl/>
        <w:ind w:firstLine="480"/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</w:rPr>
        <w:t>（2）成套动作时间：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三分钟到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分钟以内</w:t>
      </w:r>
    </w:p>
    <w:p>
      <w:pPr>
        <w:widowControl/>
        <w:ind w:left="1199" w:leftChars="228" w:hanging="720" w:hanging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（3）参赛人数：每个参赛单位可报参赛队员</w:t>
      </w:r>
      <w:r>
        <w:rPr>
          <w:rFonts w:hint="eastAsia" w:ascii="宋体" w:hAnsi="宋体" w:eastAsia="宋体" w:cs="宋体"/>
          <w:b/>
          <w:sz w:val="24"/>
          <w:szCs w:val="24"/>
        </w:rPr>
        <w:t>6－20人</w:t>
      </w:r>
      <w:r>
        <w:rPr>
          <w:rFonts w:hint="eastAsia" w:ascii="宋体" w:hAnsi="宋体" w:eastAsia="宋体" w:cs="宋体"/>
          <w:sz w:val="24"/>
          <w:szCs w:val="24"/>
        </w:rPr>
        <w:t>（性别不限），指导教师1名，领队1名。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（4）比赛着装与化妆</w:t>
      </w:r>
    </w:p>
    <w:p>
      <w:pPr>
        <w:widowControl/>
        <w:ind w:firstLine="1080" w:firstLineChars="4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为丰富比赛形式和内容，可以根据成套的主题进行舞台化包装。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（5）比赛场地：场地大小为13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米乘1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米。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ind w:firstLine="48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小团体赛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（1）运动才艺展示</w:t>
      </w:r>
    </w:p>
    <w:p>
      <w:pPr>
        <w:widowControl/>
        <w:ind w:firstLine="1080" w:firstLineChars="4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A－以展示运动才艺为表演形式，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形式不限，编排可以多流行元素结合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widowControl/>
        <w:ind w:firstLine="1080" w:firstLineChars="4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B－评选标准：服装、造型、人气、表演、形象、编排、口号。</w:t>
      </w:r>
    </w:p>
    <w:p>
      <w:pPr>
        <w:widowControl/>
        <w:ind w:firstLine="48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（2）成套动作时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间：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yellow"/>
          <w:lang w:val="en-US" w:eastAsia="zh-CN"/>
        </w:rPr>
        <w:t>二分钟到二分半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（3）参赛人数：</w:t>
      </w:r>
      <w:r>
        <w:rPr>
          <w:rFonts w:hint="eastAsia" w:ascii="宋体" w:hAnsi="宋体" w:eastAsia="宋体" w:cs="宋体"/>
          <w:b/>
          <w:sz w:val="24"/>
          <w:szCs w:val="24"/>
        </w:rPr>
        <w:t>2~5人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（4）比赛着装与化妆</w:t>
      </w:r>
    </w:p>
    <w:p>
      <w:pPr>
        <w:widowControl/>
        <w:ind w:left="1077" w:leftChars="51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为丰富比赛形式和内容，可以根据成套的主题进行舞台化包装和使用道具、吉祥物等。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（5）比赛场地：场地大小为13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.5</w:t>
      </w:r>
      <w:r>
        <w:rPr>
          <w:rFonts w:hint="eastAsia" w:ascii="宋体" w:hAnsi="宋体" w:eastAsia="宋体" w:cs="宋体"/>
          <w:sz w:val="24"/>
          <w:szCs w:val="24"/>
        </w:rPr>
        <w:t>米乘1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米。</w:t>
      </w:r>
    </w:p>
    <w:p>
      <w:pPr>
        <w:widowControl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widowControl/>
        <w:ind w:firstLine="480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ind w:firstLine="48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个人赛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（1）运动才艺展示</w:t>
      </w:r>
    </w:p>
    <w:p>
      <w:pPr>
        <w:widowControl/>
        <w:ind w:firstLine="1080" w:firstLineChars="4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A－以展示运动才艺为表演形式，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形式不限，编排可以多流行元素结合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widowControl/>
        <w:ind w:firstLine="1080" w:firstLineChars="4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B－评选标准：服装、造型、人气、表演、形象、编排、口号。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（2）成套动作时间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yellow"/>
          <w:lang w:val="en-US" w:eastAsia="zh-CN"/>
        </w:rPr>
        <w:t>一分中到两分钟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（3）参赛选手：性别不限，个人参加</w:t>
      </w:r>
    </w:p>
    <w:p>
      <w:pPr>
        <w:widowControl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（4）比赛着装与化妆</w:t>
      </w:r>
    </w:p>
    <w:p>
      <w:pPr>
        <w:widowControl/>
        <w:ind w:left="1077" w:leftChars="51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为丰富比赛形式和内容，可以根据成套的主题进行舞台化包装和使用道具、吉祥物等。</w:t>
      </w:r>
    </w:p>
    <w:p>
      <w:pPr>
        <w:widowControl/>
        <w:numPr>
          <w:ilvl w:val="0"/>
          <w:numId w:val="1"/>
        </w:numPr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比赛场地：场地大小为13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.5</w:t>
      </w:r>
      <w:r>
        <w:rPr>
          <w:rFonts w:hint="eastAsia" w:ascii="宋体" w:hAnsi="宋体" w:eastAsia="宋体" w:cs="宋体"/>
          <w:sz w:val="24"/>
          <w:szCs w:val="24"/>
        </w:rPr>
        <w:t>米乘1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米。</w:t>
      </w: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表格版：</w:t>
      </w:r>
    </w:p>
    <w:tbl>
      <w:tblPr>
        <w:tblStyle w:val="5"/>
        <w:tblW w:w="529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999"/>
        <w:gridCol w:w="217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流行舞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花球啦啦操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单人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1min~2min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小团体(2~5人)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2min15s±15s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2min15s±15s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大团体(6+ 人)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3min-4min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3min-4min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120" w:lineRule="auto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比赛时间：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初赛(201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6-12月24日分上下午进行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) 分南北校区</w:t>
      </w:r>
    </w:p>
    <w:p>
      <w:pPr>
        <w:widowControl/>
        <w:shd w:val="clear" w:color="auto" w:fill="FFFFFF"/>
        <w:spacing w:before="100" w:beforeAutospacing="1" w:after="100" w:afterAutospacing="1" w:line="120" w:lineRule="auto"/>
        <w:ind w:firstLine="1408" w:firstLineChars="587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决赛(201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6-12月28日晚上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)  大会堂</w:t>
      </w:r>
    </w:p>
    <w:p>
      <w:pPr>
        <w:widowControl/>
        <w:shd w:val="clear" w:color="auto" w:fill="FFFFFF"/>
        <w:spacing w:before="100" w:beforeAutospacing="1" w:after="100" w:afterAutospacing="1" w:line="120" w:lineRule="auto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赛事推进安排</w:t>
      </w:r>
    </w:p>
    <w:tbl>
      <w:tblPr>
        <w:tblStyle w:val="5"/>
        <w:tblW w:w="8522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2210"/>
        <w:gridCol w:w="1686"/>
        <w:gridCol w:w="360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初赛 (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2016年12月24日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上午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校区，下午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校区)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38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赛制</w:t>
            </w:r>
          </w:p>
        </w:tc>
        <w:tc>
          <w:tcPr>
            <w:tcW w:w="3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说明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  <w:jc w:val="center"/>
        </w:trPr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单人</w:t>
            </w:r>
          </w:p>
        </w:tc>
        <w:tc>
          <w:tcPr>
            <w:tcW w:w="389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初赛在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南校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D202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北校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体育楼三楼舞蹈室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进行，由评委进行专门的打分，筛选出前八名进入决赛。</w:t>
            </w:r>
          </w:p>
        </w:tc>
        <w:tc>
          <w:tcPr>
            <w:tcW w:w="3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说明：1.为了避免决赛人数过多，单人赛决赛人数降至8人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初赛地点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分南北校区，南北初赛结果综合进行评比（即不分南校8强与北校8强）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3．确定一个统一的报名初始时间（适用于单人，小团体，大团体）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小团体(2~5)</w:t>
            </w:r>
          </w:p>
        </w:tc>
        <w:tc>
          <w:tcPr>
            <w:tcW w:w="2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个数≤8个，直接进决赛</w:t>
            </w:r>
          </w:p>
        </w:tc>
        <w:tc>
          <w:tcPr>
            <w:tcW w:w="16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流行舞≤8个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啦啦操≤8个</w:t>
            </w:r>
          </w:p>
        </w:tc>
        <w:tc>
          <w:tcPr>
            <w:tcW w:w="360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说明：1.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初赛地点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分南北校区，南北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初赛结果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综合进行评比</w:t>
            </w:r>
          </w:p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2.若报名单位不超过8个则直接进入决赛，否则通过初赛模式选出8强进入决赛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个数≥8个，筛选出前八强</w:t>
            </w:r>
          </w:p>
        </w:tc>
        <w:tc>
          <w:tcPr>
            <w:tcW w:w="16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大团体(6~)</w:t>
            </w:r>
          </w:p>
        </w:tc>
        <w:tc>
          <w:tcPr>
            <w:tcW w:w="2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个数≤8个，直接进决赛</w:t>
            </w:r>
          </w:p>
        </w:tc>
        <w:tc>
          <w:tcPr>
            <w:tcW w:w="16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流行舞≤8个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啦啦操≤8个</w:t>
            </w:r>
          </w:p>
        </w:tc>
        <w:tc>
          <w:tcPr>
            <w:tcW w:w="36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个数≥8个，筛选出前8强</w:t>
            </w:r>
          </w:p>
        </w:tc>
        <w:tc>
          <w:tcPr>
            <w:tcW w:w="16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0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决赛 (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2016年12月28日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19:00~21:30)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单人</w:t>
            </w:r>
          </w:p>
        </w:tc>
        <w:tc>
          <w:tcPr>
            <w:tcW w:w="38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流行舞初赛前八名进入决赛</w:t>
            </w:r>
          </w:p>
        </w:tc>
        <w:tc>
          <w:tcPr>
            <w:tcW w:w="3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“流行舞前八名”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小团体(2~5)</w:t>
            </w:r>
          </w:p>
        </w:tc>
        <w:tc>
          <w:tcPr>
            <w:tcW w:w="38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流行舞/啦啦操各8个节目，按每个节目加上过场3分钟，共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00"/>
              </w:rPr>
              <w:t>≤64分钟</w:t>
            </w:r>
          </w:p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计算应该是48分钟以内</w:t>
            </w:r>
          </w:p>
        </w:tc>
        <w:tc>
          <w:tcPr>
            <w:tcW w:w="3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奖项分“流行舞前八名”与“啦啦操前八名” 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大团体(6~)</w:t>
            </w:r>
          </w:p>
        </w:tc>
        <w:tc>
          <w:tcPr>
            <w:tcW w:w="38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流行舞/啦啦操≤各8个节目，按每个节目加上过场4分钟，共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00"/>
              </w:rPr>
              <w:t>≤64分钟</w:t>
            </w:r>
          </w:p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计算应该是32分钟以内</w:t>
            </w:r>
          </w:p>
        </w:tc>
        <w:tc>
          <w:tcPr>
            <w:tcW w:w="3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奖项分“流行舞前n名”与“啦啦操前n名” 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注：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1.决赛以晚会形式进行，晚会估计时间为2-2.5个小时，其中104分钟≤纯比赛时间≤128分钟(其余时间由现场互动采访等填满，可不要)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2.以上提到的时间安排都将以报名情况做出调整和校正，n为需结合报名情况确定的项目</w:t>
      </w:r>
    </w:p>
    <w:p>
      <w:pPr>
        <w:rPr>
          <w:sz w:val="24"/>
          <w:szCs w:val="24"/>
        </w:rPr>
      </w:pPr>
    </w:p>
    <w:p>
      <w:pPr>
        <w:widowControl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cs="宋体"/>
          <w:b/>
          <w:kern w:val="0"/>
          <w:sz w:val="24"/>
          <w:szCs w:val="24"/>
        </w:rPr>
        <w:t>、参赛办法</w:t>
      </w:r>
    </w:p>
    <w:p>
      <w:pPr>
        <w:pStyle w:val="2"/>
        <w:spacing w:before="0" w:beforeAutospacing="0" w:after="0" w:afterAutospacing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 （一）运动员资格：在校本科生、研究生，年龄须在30周岁以下身体健康</w:t>
      </w:r>
    </w:p>
    <w:p>
      <w:pPr>
        <w:pStyle w:val="2"/>
        <w:spacing w:before="0" w:beforeAutospacing="0" w:after="0" w:afterAutospacing="0"/>
        <w:ind w:firstLine="1080" w:firstLineChars="4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者。</w:t>
      </w:r>
    </w:p>
    <w:p>
      <w:pPr>
        <w:pStyle w:val="2"/>
        <w:spacing w:before="0" w:beforeAutospacing="0" w:after="0" w:afterAutospacing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 （二）参赛队每队限报领队1名、运动员若干名。</w:t>
      </w:r>
    </w:p>
    <w:p>
      <w:pPr>
        <w:pStyle w:val="2"/>
        <w:spacing w:before="0" w:beforeAutospacing="0" w:after="0" w:afterAutospacing="0"/>
        <w:ind w:left="1079" w:leftChars="171" w:hanging="720" w:hanging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（三）学生可以跨学院自由组队参赛。</w:t>
      </w:r>
    </w:p>
    <w:p>
      <w:pPr>
        <w:pStyle w:val="2"/>
        <w:spacing w:before="0" w:beforeAutospacing="0" w:after="0" w:afterAutospacing="0"/>
        <w:ind w:left="1079" w:leftChars="171" w:hanging="720" w:hanging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（四）个人或队伍</w:t>
      </w:r>
      <w:r>
        <w:rPr>
          <w:rFonts w:hint="eastAsia"/>
          <w:b/>
          <w:sz w:val="24"/>
          <w:szCs w:val="24"/>
        </w:rPr>
        <w:t>可同时兼报两个项目</w:t>
      </w:r>
      <w:r>
        <w:rPr>
          <w:rFonts w:hint="eastAsia"/>
          <w:sz w:val="24"/>
          <w:szCs w:val="24"/>
        </w:rPr>
        <w:t>（啦啦操、流行舞）</w:t>
      </w:r>
      <w:r>
        <w:rPr>
          <w:rFonts w:hint="eastAsia"/>
          <w:b/>
          <w:sz w:val="24"/>
          <w:szCs w:val="24"/>
        </w:rPr>
        <w:t>及不同组别</w:t>
      </w:r>
      <w:r>
        <w:rPr>
          <w:rFonts w:hint="eastAsia"/>
          <w:sz w:val="24"/>
          <w:szCs w:val="24"/>
        </w:rPr>
        <w:t>（团体、双人、个人）。</w:t>
      </w:r>
      <w:r>
        <w:rPr>
          <w:rFonts w:hint="eastAsia"/>
          <w:b/>
          <w:sz w:val="24"/>
          <w:szCs w:val="24"/>
        </w:rPr>
        <w:t>同一项目不可兼报两支队伍</w:t>
      </w:r>
      <w:r>
        <w:rPr>
          <w:rFonts w:hint="eastAsia"/>
          <w:sz w:val="24"/>
          <w:szCs w:val="24"/>
        </w:rPr>
        <w:t>。</w:t>
      </w:r>
    </w:p>
    <w:p>
      <w:pPr>
        <w:pStyle w:val="2"/>
        <w:spacing w:before="0" w:beforeAutospacing="0" w:after="0" w:afterAutospacing="0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（五）仅进行一场制决赛，当日宣布赛果</w:t>
      </w:r>
      <w:bookmarkStart w:id="0" w:name="_GoBack"/>
      <w:bookmarkEnd w:id="0"/>
      <w:r>
        <w:rPr>
          <w:rFonts w:hint="eastAsia"/>
          <w:sz w:val="24"/>
          <w:szCs w:val="24"/>
        </w:rPr>
        <w:t>及颁发奖状、奖牌。</w:t>
      </w:r>
    </w:p>
    <w:p>
      <w:pPr>
        <w:pStyle w:val="2"/>
        <w:spacing w:before="0" w:beforeAutospacing="0" w:after="0" w:afterAutospacing="0"/>
        <w:ind w:firstLine="360" w:firstLineChars="150"/>
        <w:rPr>
          <w:rFonts w:hint="eastAsia"/>
          <w:sz w:val="24"/>
          <w:szCs w:val="24"/>
        </w:rPr>
      </w:pPr>
    </w:p>
    <w:p>
      <w:pPr>
        <w:widowControl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报名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方式</w:t>
      </w:r>
    </w:p>
    <w:p>
      <w:pPr>
        <w:widowControl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报名方式：</w:t>
      </w:r>
      <w:r>
        <w:rPr>
          <w:rFonts w:hint="eastAsia" w:ascii="宋体" w:hAnsi="宋体" w:eastAsia="宋体" w:cs="宋体"/>
          <w:kern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</w:rPr>
        <w:instrText xml:space="preserve"> HYPERLINK "mailto:填写报名表并于报名截止日期5月27日发送至邮箱unitecrewemail@163.com" </w:instrText>
      </w:r>
      <w:r>
        <w:rPr>
          <w:rFonts w:hint="eastAsia" w:ascii="宋体" w:hAnsi="宋体" w:eastAsia="宋体" w:cs="宋体"/>
          <w:kern w:val="0"/>
          <w:sz w:val="24"/>
          <w:szCs w:val="24"/>
        </w:rPr>
        <w:fldChar w:fldCharType="separate"/>
      </w:r>
      <w:r>
        <w:rPr>
          <w:rStyle w:val="4"/>
          <w:rFonts w:hint="eastAsia" w:ascii="宋体" w:hAnsi="宋体" w:eastAsia="宋体" w:cs="宋体"/>
          <w:kern w:val="0"/>
          <w:sz w:val="24"/>
          <w:szCs w:val="24"/>
        </w:rPr>
        <w:t>填写报名表并于报名截止日期</w:t>
      </w: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12月20日</w:t>
      </w:r>
      <w:r>
        <w:rPr>
          <w:rStyle w:val="4"/>
          <w:rFonts w:hint="eastAsia" w:ascii="宋体" w:hAnsi="宋体" w:eastAsia="宋体" w:cs="宋体"/>
          <w:kern w:val="0"/>
          <w:sz w:val="24"/>
          <w:szCs w:val="24"/>
        </w:rPr>
        <w:t>发送至邮箱</w:t>
      </w:r>
      <w:r>
        <w:rPr>
          <w:rStyle w:val="4"/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3533829788@163.com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(报名表详见附表一)</w:t>
      </w:r>
    </w:p>
    <w:p>
      <w:pPr>
        <w:widowControl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八、录取名次及奖励办法</w:t>
      </w:r>
    </w:p>
    <w:p>
      <w:pPr>
        <w:pStyle w:val="2"/>
        <w:spacing w:before="0" w:beforeAutospacing="0" w:after="0" w:afterAutospacing="0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本次比赛各竞赛项目录取</w:t>
      </w:r>
      <w:r>
        <w:rPr>
          <w:rFonts w:hint="eastAsia" w:ascii="宋体" w:hAnsi="宋体" w:eastAsia="宋体" w:cs="宋体"/>
          <w:b/>
          <w:sz w:val="24"/>
          <w:szCs w:val="24"/>
        </w:rPr>
        <w:t>前八名</w:t>
      </w:r>
      <w:r>
        <w:rPr>
          <w:rFonts w:hint="eastAsia" w:ascii="宋体" w:hAnsi="宋体" w:eastAsia="宋体" w:cs="宋体"/>
          <w:sz w:val="24"/>
          <w:szCs w:val="24"/>
        </w:rPr>
        <w:t>给予奖励。</w:t>
      </w:r>
    </w:p>
    <w:p>
      <w:pPr>
        <w:pStyle w:val="2"/>
        <w:spacing w:before="0" w:beforeAutospacing="0" w:after="0" w:afterAutospacing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九、本规定解释权属广东外语外贸大学体育运动委员会，未尽事宜，另行通知。如有疑问，请联系;</w:t>
      </w:r>
    </w:p>
    <w:p>
      <w:pPr>
        <w:pStyle w:val="2"/>
        <w:spacing w:before="0" w:beforeAutospacing="0" w:after="0" w:afterAutospacing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UC现役负责人：吴泽佳13533829788</w:t>
      </w:r>
    </w:p>
    <w:p>
      <w:pPr>
        <w:pStyle w:val="2"/>
        <w:spacing w:before="0" w:beforeAutospacing="0" w:after="0" w:afterAutospacing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UC现役负责人：徐雷13650707815</w:t>
      </w:r>
    </w:p>
    <w:p>
      <w:pPr>
        <w:pStyle w:val="2"/>
        <w:spacing w:before="0" w:beforeAutospacing="0" w:after="0" w:afterAutospacing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指导老师:黎良发 18664870217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PUA">
    <w:altName w:val="Arial Unicode MS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A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82181"/>
    <w:multiLevelType w:val="singleLevel"/>
    <w:tmpl w:val="58382181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E3F07"/>
    <w:rsid w:val="262941A6"/>
    <w:rsid w:val="35A94E31"/>
    <w:rsid w:val="3EA54A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Hyperlink"/>
    <w:uiPriority w:val="0"/>
    <w:rPr>
      <w:color w:val="0000CE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2016-11-29T09:55:13Z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